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80" w:rsidRDefault="00EE6580" w:rsidP="00E65DD8">
      <w:pPr>
        <w:spacing w:after="0" w:line="240" w:lineRule="auto"/>
        <w:jc w:val="center"/>
        <w:rPr>
          <w:rFonts w:ascii="Times New Roman" w:eastAsia="Times New Roman" w:hAnsi="Times New Roman" w:cs="Times New Roman"/>
          <w:b/>
          <w:bCs/>
          <w:sz w:val="24"/>
          <w:szCs w:val="24"/>
          <w:lang w:eastAsia="lt-LT"/>
        </w:rPr>
      </w:pPr>
      <w:r w:rsidRPr="00EE6580">
        <w:rPr>
          <w:rFonts w:ascii="Times New Roman" w:eastAsia="Times New Roman" w:hAnsi="Times New Roman" w:cs="Times New Roman"/>
          <w:b/>
          <w:bCs/>
          <w:sz w:val="24"/>
          <w:szCs w:val="24"/>
          <w:lang w:eastAsia="lt-LT"/>
        </w:rPr>
        <w:t>INFORMACIJA APIE NAUDOJAMUS SLAPUKUS</w:t>
      </w:r>
    </w:p>
    <w:p w:rsidR="00861055" w:rsidRDefault="00861055" w:rsidP="00EE6580">
      <w:pPr>
        <w:spacing w:after="0" w:line="240" w:lineRule="auto"/>
        <w:jc w:val="both"/>
        <w:rPr>
          <w:rFonts w:ascii="Times New Roman" w:eastAsia="Times New Roman" w:hAnsi="Times New Roman" w:cs="Times New Roman"/>
          <w:b/>
          <w:bCs/>
          <w:sz w:val="24"/>
          <w:szCs w:val="24"/>
          <w:lang w:eastAsia="lt-LT"/>
        </w:rPr>
      </w:pPr>
    </w:p>
    <w:p w:rsidR="009D760D" w:rsidRDefault="009D760D"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Čia</w:t>
      </w:r>
      <w:r w:rsidRPr="009D760D">
        <w:rPr>
          <w:rFonts w:ascii="Times New Roman" w:eastAsia="Times New Roman" w:hAnsi="Times New Roman" w:cs="Times New Roman"/>
          <w:sz w:val="24"/>
          <w:szCs w:val="24"/>
          <w:lang w:eastAsia="lt-LT"/>
        </w:rPr>
        <w:t xml:space="preserve"> rasite informaciją apie tai kas yra slapukai ir kaip mes juos naudojame svetainėje</w:t>
      </w:r>
      <w:r w:rsidR="00861055" w:rsidRPr="00861055">
        <w:rPr>
          <w:rFonts w:ascii="Times New Roman" w:eastAsia="Times New Roman" w:hAnsi="Times New Roman" w:cs="Times New Roman"/>
          <w:sz w:val="24"/>
          <w:szCs w:val="24"/>
          <w:lang w:eastAsia="lt-LT"/>
        </w:rPr>
        <w:t xml:space="preserve"> </w:t>
      </w:r>
      <w:hyperlink r:id="rId4" w:history="1">
        <w:r w:rsidR="00861055" w:rsidRPr="00784D93">
          <w:rPr>
            <w:rStyle w:val="Hyperlink"/>
            <w:rFonts w:ascii="Times New Roman" w:eastAsia="Times New Roman" w:hAnsi="Times New Roman" w:cs="Times New Roman"/>
            <w:sz w:val="24"/>
            <w:szCs w:val="24"/>
            <w:lang w:eastAsia="lt-LT"/>
          </w:rPr>
          <w:t>http://www.keskosenukai.com/</w:t>
        </w:r>
      </w:hyperlink>
      <w:r w:rsidRPr="009D760D">
        <w:rPr>
          <w:rFonts w:ascii="Times New Roman" w:eastAsia="Times New Roman" w:hAnsi="Times New Roman" w:cs="Times New Roman"/>
          <w:sz w:val="24"/>
          <w:szCs w:val="24"/>
          <w:lang w:eastAsia="lt-LT"/>
        </w:rPr>
        <w:t>.</w:t>
      </w:r>
    </w:p>
    <w:p w:rsidR="00861055" w:rsidRPr="00EE6580" w:rsidRDefault="00861055" w:rsidP="00EE6580">
      <w:pPr>
        <w:spacing w:after="0" w:line="240" w:lineRule="auto"/>
        <w:jc w:val="both"/>
        <w:rPr>
          <w:rFonts w:ascii="Times New Roman" w:eastAsia="Times New Roman" w:hAnsi="Times New Roman" w:cs="Times New Roman"/>
          <w:sz w:val="24"/>
          <w:szCs w:val="24"/>
          <w:lang w:eastAsia="lt-LT"/>
        </w:rPr>
      </w:pPr>
    </w:p>
    <w:p w:rsidR="00EE6580" w:rsidRPr="00EE6580" w:rsidRDefault="00861055"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D760D">
        <w:rPr>
          <w:rFonts w:ascii="Times New Roman" w:eastAsia="Times New Roman" w:hAnsi="Times New Roman" w:cs="Times New Roman"/>
          <w:sz w:val="24"/>
          <w:szCs w:val="24"/>
          <w:lang w:eastAsia="lt-LT"/>
        </w:rPr>
        <w:t>.</w:t>
      </w:r>
      <w:r w:rsidR="00EE6580" w:rsidRPr="00EE6580">
        <w:rPr>
          <w:rFonts w:ascii="Times New Roman" w:eastAsia="Times New Roman" w:hAnsi="Times New Roman" w:cs="Times New Roman"/>
          <w:sz w:val="24"/>
          <w:szCs w:val="24"/>
          <w:lang w:eastAsia="lt-LT"/>
        </w:rPr>
        <w:t xml:space="preserve"> Slapukai</w:t>
      </w:r>
      <w:r w:rsidR="00EE6580">
        <w:rPr>
          <w:rFonts w:ascii="Times New Roman" w:eastAsia="Times New Roman" w:hAnsi="Times New Roman" w:cs="Times New Roman"/>
          <w:sz w:val="24"/>
          <w:szCs w:val="24"/>
          <w:lang w:eastAsia="lt-LT"/>
        </w:rPr>
        <w:t xml:space="preserve"> –</w:t>
      </w:r>
      <w:r w:rsidR="00EE6580" w:rsidRPr="00EE6580">
        <w:rPr>
          <w:rFonts w:ascii="Times New Roman" w:eastAsia="Times New Roman" w:hAnsi="Times New Roman" w:cs="Times New Roman"/>
          <w:sz w:val="24"/>
          <w:szCs w:val="24"/>
          <w:lang w:eastAsia="lt-LT"/>
        </w:rPr>
        <w:t xml:space="preserve"> tai mažos apimties tekstiniai f</w:t>
      </w:r>
      <w:r w:rsidR="00EE6580">
        <w:rPr>
          <w:rFonts w:ascii="Times New Roman" w:eastAsia="Times New Roman" w:hAnsi="Times New Roman" w:cs="Times New Roman"/>
          <w:sz w:val="24"/>
          <w:szCs w:val="24"/>
          <w:lang w:eastAsia="lt-LT"/>
        </w:rPr>
        <w:t xml:space="preserve">ailai, kurie </w:t>
      </w:r>
      <w:r w:rsidR="00EE6580" w:rsidRPr="00EE6580">
        <w:rPr>
          <w:rFonts w:ascii="Times New Roman" w:eastAsia="Times New Roman" w:hAnsi="Times New Roman" w:cs="Times New Roman"/>
          <w:sz w:val="24"/>
          <w:szCs w:val="24"/>
          <w:lang w:eastAsia="lt-LT"/>
        </w:rPr>
        <w:t xml:space="preserve">saugomi </w:t>
      </w:r>
      <w:r w:rsidR="00624323">
        <w:rPr>
          <w:rFonts w:ascii="Times New Roman" w:eastAsia="Times New Roman" w:hAnsi="Times New Roman" w:cs="Times New Roman"/>
          <w:sz w:val="24"/>
          <w:szCs w:val="24"/>
          <w:lang w:eastAsia="lt-LT"/>
        </w:rPr>
        <w:t>naudotojo</w:t>
      </w:r>
      <w:r w:rsidR="00624323" w:rsidRPr="00EE6580">
        <w:rPr>
          <w:rFonts w:ascii="Times New Roman" w:eastAsia="Times New Roman" w:hAnsi="Times New Roman" w:cs="Times New Roman"/>
          <w:sz w:val="24"/>
          <w:szCs w:val="24"/>
          <w:lang w:eastAsia="lt-LT"/>
        </w:rPr>
        <w:t xml:space="preserve"> </w:t>
      </w:r>
      <w:r w:rsidR="00EE6580" w:rsidRPr="00EE6580">
        <w:rPr>
          <w:rFonts w:ascii="Times New Roman" w:eastAsia="Times New Roman" w:hAnsi="Times New Roman" w:cs="Times New Roman"/>
          <w:sz w:val="24"/>
          <w:szCs w:val="24"/>
          <w:lang w:eastAsia="lt-LT"/>
        </w:rPr>
        <w:t>naršyklėje ar įrenginyje.</w:t>
      </w:r>
    </w:p>
    <w:p w:rsidR="00EE6580" w:rsidRDefault="00861055"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9D760D">
        <w:rPr>
          <w:rFonts w:ascii="Times New Roman" w:eastAsia="Times New Roman" w:hAnsi="Times New Roman" w:cs="Times New Roman"/>
          <w:sz w:val="24"/>
          <w:szCs w:val="24"/>
          <w:lang w:eastAsia="lt-LT"/>
        </w:rPr>
        <w:t>.</w:t>
      </w:r>
      <w:r w:rsidR="00EE6580" w:rsidRPr="00EE6580">
        <w:rPr>
          <w:rFonts w:ascii="Times New Roman" w:eastAsia="Times New Roman" w:hAnsi="Times New Roman" w:cs="Times New Roman"/>
          <w:sz w:val="24"/>
          <w:szCs w:val="24"/>
          <w:lang w:eastAsia="lt-LT"/>
        </w:rPr>
        <w:t xml:space="preserve"> Daugiau informacijos apie konkrečius slapukus ir tikslus, kuriais jie yra naudojami, rasite žemiau pateikiamoje lentelėje:</w:t>
      </w:r>
    </w:p>
    <w:p w:rsidR="00F02BB2" w:rsidRPr="00EE6580" w:rsidRDefault="00F02BB2" w:rsidP="00EE6580">
      <w:pPr>
        <w:spacing w:after="0" w:line="240" w:lineRule="auto"/>
        <w:jc w:val="both"/>
        <w:rPr>
          <w:rFonts w:ascii="Times New Roman" w:eastAsia="Times New Roman" w:hAnsi="Times New Roman" w:cs="Times New Roman"/>
          <w:sz w:val="24"/>
          <w:szCs w:val="24"/>
          <w:lang w:eastAsia="lt-LT"/>
        </w:rPr>
      </w:pPr>
    </w:p>
    <w:tbl>
      <w:tblPr>
        <w:tblW w:w="9485" w:type="dxa"/>
        <w:tblInd w:w="-7" w:type="dxa"/>
        <w:tblCellMar>
          <w:left w:w="0" w:type="dxa"/>
          <w:right w:w="0" w:type="dxa"/>
        </w:tblCellMar>
        <w:tblLook w:val="04A0" w:firstRow="1" w:lastRow="0" w:firstColumn="1" w:lastColumn="0" w:noHBand="0" w:noVBand="1"/>
      </w:tblPr>
      <w:tblGrid>
        <w:gridCol w:w="1131"/>
        <w:gridCol w:w="1040"/>
        <w:gridCol w:w="1087"/>
        <w:gridCol w:w="5103"/>
        <w:gridCol w:w="1124"/>
      </w:tblGrid>
      <w:tr w:rsidR="00EE6580" w:rsidRPr="00EE6580" w:rsidTr="009D760D">
        <w:trPr>
          <w:trHeight w:val="830"/>
        </w:trPr>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Slapukas</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Slapuko tipas</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Galiojimo laikas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Naudojimo paskirtis</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Ar slapukas būtinas?</w:t>
            </w:r>
          </w:p>
        </w:tc>
      </w:tr>
      <w:tr w:rsidR="00EE6580" w:rsidRPr="00EE6580" w:rsidTr="009D760D">
        <w:trPr>
          <w:trHeight w:val="554"/>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PHPSESSID</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Sesijinis</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Default="00EF76D2" w:rsidP="00EF76D2">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Iki</w:t>
            </w:r>
            <w:r w:rsidR="00EE6580" w:rsidRPr="009D760D">
              <w:rPr>
                <w:rFonts w:ascii="Calibri" w:eastAsia="Calibri" w:hAnsi="Calibri" w:cs="Times New Roman"/>
                <w:color w:val="000000"/>
                <w:sz w:val="20"/>
                <w:szCs w:val="20"/>
                <w:lang w:eastAsia="lt-LT"/>
              </w:rPr>
              <w:t xml:space="preserve"> interneto</w:t>
            </w:r>
          </w:p>
          <w:p w:rsidR="00EE6580" w:rsidRPr="009D760D" w:rsidRDefault="00EF76D2" w:rsidP="00EF76D2">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svetainės uždarymo.</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Pr="00EF76D2" w:rsidRDefault="00EF76D2" w:rsidP="00EF76D2">
            <w:pPr>
              <w:spacing w:after="0" w:line="240" w:lineRule="auto"/>
              <w:jc w:val="both"/>
              <w:rPr>
                <w:rFonts w:ascii="Calibri" w:eastAsia="Calibri" w:hAnsi="Calibri" w:cs="Times New Roman"/>
                <w:color w:val="000000"/>
                <w:sz w:val="20"/>
                <w:szCs w:val="20"/>
                <w:lang w:eastAsia="lt-LT"/>
              </w:rPr>
            </w:pPr>
            <w:r w:rsidRPr="00EF76D2">
              <w:rPr>
                <w:rFonts w:ascii="Calibri" w:eastAsia="Calibri" w:hAnsi="Calibri" w:cs="Times New Roman"/>
                <w:color w:val="000000"/>
                <w:sz w:val="20"/>
                <w:szCs w:val="20"/>
                <w:lang w:eastAsia="lt-LT"/>
              </w:rPr>
              <w:t>Slapukas yra skirtas interneto</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svetain</w:t>
            </w:r>
            <w:r>
              <w:rPr>
                <w:rFonts w:ascii="Calibri" w:eastAsia="Calibri" w:hAnsi="Calibri" w:cs="Times New Roman"/>
                <w:color w:val="000000"/>
                <w:sz w:val="20"/>
                <w:szCs w:val="20"/>
                <w:lang w:eastAsia="lt-LT"/>
              </w:rPr>
              <w:t>ė</w:t>
            </w:r>
            <w:r w:rsidRPr="00EF76D2">
              <w:rPr>
                <w:rFonts w:ascii="Calibri" w:eastAsia="Calibri" w:hAnsi="Calibri" w:cs="Times New Roman"/>
                <w:color w:val="000000"/>
                <w:sz w:val="20"/>
                <w:szCs w:val="20"/>
                <w:lang w:eastAsia="lt-LT"/>
              </w:rPr>
              <w:t>s funkcionalumui</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realizuoti. Jis ištrinamas, kai</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uždaromas interneto svetain</w:t>
            </w:r>
            <w:r>
              <w:rPr>
                <w:rFonts w:ascii="Calibri" w:eastAsia="Calibri" w:hAnsi="Calibri" w:cs="Times New Roman"/>
                <w:color w:val="000000"/>
                <w:sz w:val="20"/>
                <w:szCs w:val="20"/>
                <w:lang w:eastAsia="lt-LT"/>
              </w:rPr>
              <w:t>ė</w:t>
            </w:r>
            <w:r w:rsidRPr="00EF76D2">
              <w:rPr>
                <w:rFonts w:ascii="Calibri" w:eastAsia="Calibri" w:hAnsi="Calibri" w:cs="Times New Roman"/>
                <w:color w:val="000000"/>
                <w:sz w:val="20"/>
                <w:szCs w:val="20"/>
                <w:lang w:eastAsia="lt-LT"/>
              </w:rPr>
              <w:t>s</w:t>
            </w:r>
          </w:p>
          <w:p w:rsidR="00EE6580" w:rsidRPr="009D760D" w:rsidRDefault="00EF76D2" w:rsidP="00EF76D2">
            <w:pPr>
              <w:spacing w:after="0" w:line="240" w:lineRule="auto"/>
              <w:jc w:val="both"/>
              <w:rPr>
                <w:rFonts w:ascii="Calibri" w:eastAsia="Calibri" w:hAnsi="Calibri" w:cs="Times New Roman"/>
                <w:color w:val="000000"/>
                <w:sz w:val="20"/>
                <w:szCs w:val="20"/>
                <w:lang w:eastAsia="lt-LT"/>
              </w:rPr>
            </w:pPr>
            <w:r w:rsidRPr="00EF76D2">
              <w:rPr>
                <w:rFonts w:ascii="Calibri" w:eastAsia="Calibri" w:hAnsi="Calibri" w:cs="Times New Roman"/>
                <w:color w:val="000000"/>
                <w:sz w:val="20"/>
                <w:szCs w:val="20"/>
                <w:lang w:eastAsia="lt-LT"/>
              </w:rPr>
              <w:t>langas.</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Taip</w:t>
            </w: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_ga</w:t>
            </w:r>
          </w:p>
        </w:tc>
        <w:tc>
          <w:tcPr>
            <w:tcW w:w="10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Nuolatinis</w:t>
            </w:r>
          </w:p>
        </w:tc>
        <w:tc>
          <w:tcPr>
            <w:tcW w:w="10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Default="00EF76D2" w:rsidP="00EE6580">
            <w:pPr>
              <w:spacing w:after="0" w:line="240" w:lineRule="auto"/>
              <w:jc w:val="both"/>
              <w:rPr>
                <w:rFonts w:ascii="Calibri" w:eastAsia="Calibri" w:hAnsi="Calibri" w:cs="Times New Roman"/>
                <w:color w:val="000000"/>
                <w:sz w:val="20"/>
                <w:szCs w:val="20"/>
                <w:lang w:eastAsia="lt-LT"/>
              </w:rPr>
            </w:pPr>
          </w:p>
          <w:p w:rsidR="00EF76D2" w:rsidRDefault="00EF76D2" w:rsidP="00EE6580">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2 metai</w:t>
            </w:r>
          </w:p>
          <w:p w:rsidR="00B17AD6" w:rsidRDefault="00B17AD6" w:rsidP="00EE6580">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10 min.</w:t>
            </w:r>
          </w:p>
          <w:p w:rsidR="00EE6580" w:rsidRPr="009D760D" w:rsidRDefault="00B17AD6" w:rsidP="00EE6580">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24 val.</w:t>
            </w:r>
          </w:p>
        </w:tc>
        <w:tc>
          <w:tcPr>
            <w:tcW w:w="51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F76D2">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Šie slapukai naudojami statistinei informacijai apie interneto svetainės lankomumą rinkti.</w:t>
            </w:r>
            <w:r w:rsidR="00EF76D2" w:rsidRPr="00EF76D2">
              <w:rPr>
                <w:rFonts w:ascii="Calibri" w:eastAsia="Calibri" w:hAnsi="Calibri" w:cs="Times New Roman"/>
                <w:color w:val="000000"/>
                <w:sz w:val="20"/>
                <w:szCs w:val="20"/>
                <w:lang w:eastAsia="lt-LT"/>
              </w:rPr>
              <w:t xml:space="preserve"> Gauti</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duomenys naudojami ataskaitoms</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rengti ir siekiant patobulinti</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puslapį.</w:t>
            </w:r>
          </w:p>
        </w:tc>
        <w:tc>
          <w:tcPr>
            <w:tcW w:w="11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Ne</w:t>
            </w: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r w:rsidRPr="00EE6580">
              <w:rPr>
                <w:rFonts w:ascii="Calibri" w:eastAsia="Calibri" w:hAnsi="Calibri" w:cs="Times New Roman"/>
                <w:color w:val="000000"/>
                <w:lang w:eastAsia="lt-LT"/>
              </w:rPr>
              <w:t>_</w:t>
            </w:r>
            <w:proofErr w:type="spellStart"/>
            <w:r w:rsidR="00B17AD6">
              <w:rPr>
                <w:rFonts w:ascii="Calibri" w:eastAsia="Calibri" w:hAnsi="Calibri" w:cs="Times New Roman"/>
                <w:color w:val="000000"/>
                <w:lang w:eastAsia="lt-LT"/>
              </w:rPr>
              <w:t>gat</w:t>
            </w:r>
            <w:proofErr w:type="spellEnd"/>
          </w:p>
        </w:tc>
        <w:tc>
          <w:tcPr>
            <w:tcW w:w="1040"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087"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5103"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124"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EE6580" w:rsidRDefault="00EE6580">
            <w:pPr>
              <w:spacing w:after="0" w:line="240" w:lineRule="auto"/>
              <w:jc w:val="both"/>
              <w:rPr>
                <w:rFonts w:ascii="Calibri" w:eastAsia="Calibri" w:hAnsi="Calibri" w:cs="Times New Roman"/>
                <w:color w:val="000000"/>
                <w:lang w:eastAsia="lt-LT"/>
              </w:rPr>
            </w:pPr>
            <w:r w:rsidRPr="00EE6580">
              <w:rPr>
                <w:rFonts w:ascii="Calibri" w:eastAsia="Calibri" w:hAnsi="Calibri" w:cs="Times New Roman"/>
                <w:color w:val="000000"/>
                <w:lang w:eastAsia="lt-LT"/>
              </w:rPr>
              <w:t>_</w:t>
            </w:r>
            <w:proofErr w:type="spellStart"/>
            <w:r w:rsidR="00B17AD6">
              <w:rPr>
                <w:rFonts w:ascii="Calibri" w:eastAsia="Calibri" w:hAnsi="Calibri" w:cs="Times New Roman"/>
                <w:color w:val="000000"/>
                <w:lang w:eastAsia="lt-LT"/>
              </w:rPr>
              <w:t>git</w:t>
            </w:r>
            <w:proofErr w:type="spellEnd"/>
          </w:p>
        </w:tc>
        <w:tc>
          <w:tcPr>
            <w:tcW w:w="1040"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087"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5103"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124"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r>
    </w:tbl>
    <w:p w:rsidR="00EE6580" w:rsidRPr="00EE6580" w:rsidRDefault="00EE6580" w:rsidP="00EE6580">
      <w:pPr>
        <w:spacing w:after="0" w:line="240" w:lineRule="auto"/>
        <w:jc w:val="both"/>
        <w:rPr>
          <w:rFonts w:ascii="Times New Roman" w:eastAsia="Times New Roman" w:hAnsi="Times New Roman" w:cs="Times New Roman"/>
          <w:sz w:val="24"/>
          <w:szCs w:val="24"/>
          <w:lang w:eastAsia="lt-LT"/>
        </w:rPr>
      </w:pPr>
    </w:p>
    <w:p w:rsidR="009D760D" w:rsidRPr="009D760D" w:rsidRDefault="00861055" w:rsidP="009D76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9D760D" w:rsidRPr="009D760D">
        <w:rPr>
          <w:rFonts w:ascii="Times New Roman" w:eastAsia="Times New Roman" w:hAnsi="Times New Roman" w:cs="Times New Roman"/>
          <w:sz w:val="24"/>
          <w:szCs w:val="24"/>
          <w:lang w:eastAsia="lt-LT"/>
        </w:rPr>
        <w:t xml:space="preserve">. </w:t>
      </w:r>
      <w:r w:rsidR="00671B8F">
        <w:rPr>
          <w:rFonts w:ascii="Times New Roman" w:eastAsia="Times New Roman" w:hAnsi="Times New Roman" w:cs="Times New Roman"/>
          <w:sz w:val="24"/>
          <w:szCs w:val="24"/>
          <w:lang w:eastAsia="lt-LT"/>
        </w:rPr>
        <w:t>B</w:t>
      </w:r>
      <w:r w:rsidR="002D7403">
        <w:rPr>
          <w:rFonts w:ascii="Times New Roman" w:eastAsia="Times New Roman" w:hAnsi="Times New Roman" w:cs="Times New Roman"/>
          <w:sz w:val="24"/>
          <w:szCs w:val="24"/>
          <w:lang w:eastAsia="lt-LT"/>
        </w:rPr>
        <w:t>ūtini slapukai</w:t>
      </w:r>
      <w:r w:rsidR="009D760D" w:rsidRPr="009D760D">
        <w:rPr>
          <w:rFonts w:ascii="Times New Roman" w:eastAsia="Times New Roman" w:hAnsi="Times New Roman" w:cs="Times New Roman"/>
          <w:sz w:val="24"/>
          <w:szCs w:val="24"/>
          <w:lang w:eastAsia="lt-LT"/>
        </w:rPr>
        <w:t xml:space="preserve"> išnyksta, kai baigiate sesiją (kai uždarote naršyklę). </w:t>
      </w:r>
      <w:r w:rsidR="002D7403" w:rsidRPr="002D7403">
        <w:rPr>
          <w:rFonts w:ascii="Times New Roman" w:eastAsia="Times New Roman" w:hAnsi="Times New Roman" w:cs="Times New Roman"/>
          <w:sz w:val="24"/>
          <w:szCs w:val="24"/>
          <w:lang w:eastAsia="lt-LT"/>
        </w:rPr>
        <w:t>Kad svetainę būtų lengviau naudoti, būtinais slapukais aktyvinamos pagrindinės funkcijos, pavyzdžiui, naršymo puslapiuose ir prieigos prie svetainės apsaugotų sričių. Be šių slapukų svetainė neveiks tinkamai.</w:t>
      </w:r>
      <w:r w:rsidR="002D7403">
        <w:rPr>
          <w:rFonts w:ascii="Times New Roman" w:eastAsia="Times New Roman" w:hAnsi="Times New Roman" w:cs="Times New Roman"/>
          <w:sz w:val="24"/>
          <w:szCs w:val="24"/>
          <w:lang w:eastAsia="lt-LT"/>
        </w:rPr>
        <w:t xml:space="preserve"> </w:t>
      </w:r>
      <w:r w:rsidR="00671B8F">
        <w:rPr>
          <w:rFonts w:ascii="Times New Roman" w:eastAsia="Times New Roman" w:hAnsi="Times New Roman" w:cs="Times New Roman"/>
          <w:sz w:val="24"/>
          <w:szCs w:val="24"/>
          <w:lang w:eastAsia="lt-LT"/>
        </w:rPr>
        <w:t>Nebūtini slapukai</w:t>
      </w:r>
      <w:r w:rsidR="009D760D" w:rsidRPr="009D760D">
        <w:rPr>
          <w:rFonts w:ascii="Times New Roman" w:eastAsia="Times New Roman" w:hAnsi="Times New Roman" w:cs="Times New Roman"/>
          <w:sz w:val="24"/>
          <w:szCs w:val="24"/>
          <w:lang w:eastAsia="lt-LT"/>
        </w:rPr>
        <w:t xml:space="preserve"> </w:t>
      </w:r>
      <w:bookmarkStart w:id="0" w:name="_GoBack"/>
      <w:bookmarkEnd w:id="0"/>
      <w:r w:rsidR="009D760D" w:rsidRPr="009D760D">
        <w:rPr>
          <w:rFonts w:ascii="Times New Roman" w:eastAsia="Times New Roman" w:hAnsi="Times New Roman" w:cs="Times New Roman"/>
          <w:sz w:val="24"/>
          <w:szCs w:val="24"/>
          <w:lang w:eastAsia="lt-LT"/>
        </w:rPr>
        <w:t xml:space="preserve">bus </w:t>
      </w:r>
      <w:r>
        <w:rPr>
          <w:rFonts w:ascii="Times New Roman" w:eastAsia="Times New Roman" w:hAnsi="Times New Roman" w:cs="Times New Roman"/>
          <w:sz w:val="24"/>
          <w:szCs w:val="24"/>
          <w:lang w:eastAsia="lt-LT"/>
        </w:rPr>
        <w:t xml:space="preserve">naudojami tik Jums sutikus ir </w:t>
      </w:r>
      <w:r w:rsidR="009D760D" w:rsidRPr="009D760D">
        <w:rPr>
          <w:rFonts w:ascii="Times New Roman" w:eastAsia="Times New Roman" w:hAnsi="Times New Roman" w:cs="Times New Roman"/>
          <w:sz w:val="24"/>
          <w:szCs w:val="24"/>
          <w:lang w:eastAsia="lt-LT"/>
        </w:rPr>
        <w:t xml:space="preserve">laikomi kompiuteryje tam tikrą laiką. Mūsų aukščiau pateiktame sąraše išsamiai apibūdinamas laikotarpis, kiek laiko slapukai bus saugojami kompiuteryje. </w:t>
      </w:r>
    </w:p>
    <w:p w:rsidR="009D760D" w:rsidRPr="009D760D" w:rsidRDefault="009D760D" w:rsidP="009D760D">
      <w:pPr>
        <w:spacing w:after="0" w:line="240" w:lineRule="auto"/>
        <w:jc w:val="both"/>
        <w:rPr>
          <w:rFonts w:ascii="Times New Roman" w:eastAsia="Times New Roman" w:hAnsi="Times New Roman" w:cs="Times New Roman"/>
          <w:sz w:val="24"/>
          <w:szCs w:val="24"/>
          <w:lang w:eastAsia="lt-LT"/>
        </w:rPr>
      </w:pPr>
    </w:p>
    <w:p w:rsidR="009D760D" w:rsidRPr="009D760D" w:rsidRDefault="00861055" w:rsidP="009D76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D760D">
        <w:rPr>
          <w:rFonts w:ascii="Times New Roman" w:eastAsia="Times New Roman" w:hAnsi="Times New Roman" w:cs="Times New Roman"/>
          <w:sz w:val="24"/>
          <w:szCs w:val="24"/>
          <w:lang w:eastAsia="lt-LT"/>
        </w:rPr>
        <w:t xml:space="preserve">. </w:t>
      </w:r>
      <w:r w:rsidR="009D760D" w:rsidRPr="009D760D">
        <w:rPr>
          <w:rFonts w:ascii="Times New Roman" w:eastAsia="Times New Roman" w:hAnsi="Times New Roman" w:cs="Times New Roman"/>
          <w:sz w:val="24"/>
          <w:szCs w:val="24"/>
          <w:lang w:eastAsia="lt-LT"/>
        </w:rPr>
        <w:t xml:space="preserve">Kai naudojate naršyklę mūsų teikiamam turiniui pasiekti, galite konfigūruoti savo naršyklę </w:t>
      </w:r>
      <w:r>
        <w:rPr>
          <w:rFonts w:ascii="Times New Roman" w:eastAsia="Times New Roman" w:hAnsi="Times New Roman" w:cs="Times New Roman"/>
          <w:sz w:val="24"/>
          <w:szCs w:val="24"/>
          <w:lang w:eastAsia="lt-LT"/>
        </w:rPr>
        <w:t>dėl slapukų naudojimo</w:t>
      </w:r>
      <w:r w:rsidR="009D760D" w:rsidRPr="009D760D">
        <w:rPr>
          <w:rFonts w:ascii="Times New Roman" w:eastAsia="Times New Roman" w:hAnsi="Times New Roman" w:cs="Times New Roman"/>
          <w:sz w:val="24"/>
          <w:szCs w:val="24"/>
          <w:lang w:eastAsia="lt-LT"/>
        </w:rPr>
        <w:t xml:space="preserve">. Kiekviena naršyklė skirtinga, todėl, jei nežinote, kaip pakeisti slapukų nuostatas, pasižiūrėkite jos žinyno meniu. Jūsų įrenginio operacinėje sistemoje gali būti papildomų slapukų valdiklių. Jei nenorite, kad informacija būtų renkama slapukų pagalba, pasinaudokite daugelyje naršyklių esama paprasta procedūra, kuri leidžia jums atsisakyti slapukų naudojimosi. Norėdami daugiau sužinoti, kaip valdyti slapukus, apsilankykite adresu: </w:t>
      </w:r>
      <w:hyperlink r:id="rId5" w:history="1">
        <w:r w:rsidRPr="00784D93">
          <w:rPr>
            <w:rStyle w:val="Hyperlink"/>
            <w:rFonts w:ascii="Times New Roman" w:eastAsia="Times New Roman" w:hAnsi="Times New Roman" w:cs="Times New Roman"/>
            <w:sz w:val="24"/>
            <w:szCs w:val="24"/>
            <w:lang w:eastAsia="lt-LT"/>
          </w:rPr>
          <w:t>http://www.allaboutcookies.org/manage-cookies/</w:t>
        </w:r>
      </w:hyperlink>
      <w:r w:rsidR="009D760D" w:rsidRPr="009D760D">
        <w:rPr>
          <w:rFonts w:ascii="Times New Roman" w:eastAsia="Times New Roman" w:hAnsi="Times New Roman" w:cs="Times New Roman"/>
          <w:sz w:val="24"/>
          <w:szCs w:val="24"/>
          <w:lang w:eastAsia="lt-LT"/>
        </w:rPr>
        <w:t xml:space="preserve">. Tačiau atkreipiame dėmesį, kad kai kuriais atvejais slapukų ištrynimas gali sulėtinti naršymo internete spartą, apriboti tam tikrų interneto svetainės funkcijų veikimą arba blokuoti prieigą prie svetainės. </w:t>
      </w:r>
    </w:p>
    <w:p w:rsidR="009D760D" w:rsidRPr="009D760D" w:rsidRDefault="009D760D" w:rsidP="009D760D">
      <w:pPr>
        <w:spacing w:after="0" w:line="240" w:lineRule="auto"/>
        <w:jc w:val="both"/>
        <w:rPr>
          <w:rFonts w:ascii="Times New Roman" w:eastAsia="Times New Roman" w:hAnsi="Times New Roman" w:cs="Times New Roman"/>
          <w:sz w:val="24"/>
          <w:szCs w:val="24"/>
          <w:lang w:eastAsia="lt-LT"/>
        </w:rPr>
      </w:pPr>
    </w:p>
    <w:p w:rsidR="009D760D" w:rsidRDefault="009D760D" w:rsidP="002D7403">
      <w:pPr>
        <w:spacing w:after="0" w:line="240" w:lineRule="auto"/>
        <w:jc w:val="both"/>
      </w:pPr>
    </w:p>
    <w:sectPr w:rsidR="009D76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80"/>
    <w:rsid w:val="00013B3F"/>
    <w:rsid w:val="002D7403"/>
    <w:rsid w:val="00306412"/>
    <w:rsid w:val="00344AFD"/>
    <w:rsid w:val="00624323"/>
    <w:rsid w:val="00671B8F"/>
    <w:rsid w:val="00861055"/>
    <w:rsid w:val="009D760D"/>
    <w:rsid w:val="00A43FE4"/>
    <w:rsid w:val="00B17AD6"/>
    <w:rsid w:val="00C47463"/>
    <w:rsid w:val="00D75053"/>
    <w:rsid w:val="00DA2CF1"/>
    <w:rsid w:val="00DF21CB"/>
    <w:rsid w:val="00E65DD8"/>
    <w:rsid w:val="00EC4599"/>
    <w:rsid w:val="00EE6580"/>
    <w:rsid w:val="00EF76D2"/>
    <w:rsid w:val="00F02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EA9B-C22F-41CB-AF01-A5B516E7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0D"/>
    <w:rPr>
      <w:rFonts w:ascii="Segoe UI" w:hAnsi="Segoe UI" w:cs="Segoe UI"/>
      <w:sz w:val="18"/>
      <w:szCs w:val="18"/>
    </w:rPr>
  </w:style>
  <w:style w:type="character" w:styleId="Hyperlink">
    <w:name w:val="Hyperlink"/>
    <w:basedOn w:val="DefaultParagraphFont"/>
    <w:uiPriority w:val="99"/>
    <w:unhideWhenUsed/>
    <w:rsid w:val="00861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1267">
      <w:bodyDiv w:val="1"/>
      <w:marLeft w:val="0"/>
      <w:marRight w:val="0"/>
      <w:marTop w:val="0"/>
      <w:marBottom w:val="0"/>
      <w:divBdr>
        <w:top w:val="none" w:sz="0" w:space="0" w:color="auto"/>
        <w:left w:val="none" w:sz="0" w:space="0" w:color="auto"/>
        <w:bottom w:val="none" w:sz="0" w:space="0" w:color="auto"/>
        <w:right w:val="none" w:sz="0" w:space="0" w:color="auto"/>
      </w:divBdr>
    </w:div>
    <w:div w:id="687604185">
      <w:bodyDiv w:val="1"/>
      <w:marLeft w:val="0"/>
      <w:marRight w:val="0"/>
      <w:marTop w:val="0"/>
      <w:marBottom w:val="0"/>
      <w:divBdr>
        <w:top w:val="none" w:sz="0" w:space="0" w:color="auto"/>
        <w:left w:val="none" w:sz="0" w:space="0" w:color="auto"/>
        <w:bottom w:val="none" w:sz="0" w:space="0" w:color="auto"/>
        <w:right w:val="none" w:sz="0" w:space="0" w:color="auto"/>
      </w:divBdr>
      <w:divsChild>
        <w:div w:id="1919048535">
          <w:marLeft w:val="0"/>
          <w:marRight w:val="0"/>
          <w:marTop w:val="0"/>
          <w:marBottom w:val="0"/>
          <w:divBdr>
            <w:top w:val="none" w:sz="0" w:space="0" w:color="auto"/>
            <w:left w:val="none" w:sz="0" w:space="0" w:color="auto"/>
            <w:bottom w:val="none" w:sz="0" w:space="0" w:color="auto"/>
            <w:right w:val="none" w:sz="0" w:space="0" w:color="auto"/>
          </w:divBdr>
          <w:divsChild>
            <w:div w:id="1485314139">
              <w:marLeft w:val="0"/>
              <w:marRight w:val="0"/>
              <w:marTop w:val="0"/>
              <w:marBottom w:val="0"/>
              <w:divBdr>
                <w:top w:val="none" w:sz="0" w:space="0" w:color="auto"/>
                <w:left w:val="none" w:sz="0" w:space="0" w:color="auto"/>
                <w:bottom w:val="none" w:sz="0" w:space="0" w:color="auto"/>
                <w:right w:val="none" w:sz="0" w:space="0" w:color="auto"/>
              </w:divBdr>
              <w:divsChild>
                <w:div w:id="32923367">
                  <w:marLeft w:val="0"/>
                  <w:marRight w:val="0"/>
                  <w:marTop w:val="0"/>
                  <w:marBottom w:val="0"/>
                  <w:divBdr>
                    <w:top w:val="none" w:sz="0" w:space="0" w:color="auto"/>
                    <w:left w:val="none" w:sz="0" w:space="0" w:color="auto"/>
                    <w:bottom w:val="none" w:sz="0" w:space="0" w:color="auto"/>
                    <w:right w:val="none" w:sz="0" w:space="0" w:color="auto"/>
                  </w:divBdr>
                  <w:divsChild>
                    <w:div w:id="1524326100">
                      <w:marLeft w:val="0"/>
                      <w:marRight w:val="0"/>
                      <w:marTop w:val="0"/>
                      <w:marBottom w:val="0"/>
                      <w:divBdr>
                        <w:top w:val="none" w:sz="0" w:space="0" w:color="auto"/>
                        <w:left w:val="none" w:sz="0" w:space="0" w:color="auto"/>
                        <w:bottom w:val="none" w:sz="0" w:space="0" w:color="auto"/>
                        <w:right w:val="none" w:sz="0" w:space="0" w:color="auto"/>
                      </w:divBdr>
                      <w:divsChild>
                        <w:div w:id="19012162">
                          <w:marLeft w:val="0"/>
                          <w:marRight w:val="0"/>
                          <w:marTop w:val="0"/>
                          <w:marBottom w:val="0"/>
                          <w:divBdr>
                            <w:top w:val="none" w:sz="0" w:space="0" w:color="auto"/>
                            <w:left w:val="none" w:sz="0" w:space="0" w:color="auto"/>
                            <w:bottom w:val="none" w:sz="0" w:space="0" w:color="auto"/>
                            <w:right w:val="none" w:sz="0" w:space="0" w:color="auto"/>
                          </w:divBdr>
                          <w:divsChild>
                            <w:div w:id="1141578420">
                              <w:marLeft w:val="0"/>
                              <w:marRight w:val="0"/>
                              <w:marTop w:val="0"/>
                              <w:marBottom w:val="0"/>
                              <w:divBdr>
                                <w:top w:val="none" w:sz="0" w:space="0" w:color="auto"/>
                                <w:left w:val="none" w:sz="0" w:space="0" w:color="auto"/>
                                <w:bottom w:val="none" w:sz="0" w:space="0" w:color="auto"/>
                                <w:right w:val="none" w:sz="0" w:space="0" w:color="auto"/>
                              </w:divBdr>
                              <w:divsChild>
                                <w:div w:id="2064215556">
                                  <w:marLeft w:val="0"/>
                                  <w:marRight w:val="0"/>
                                  <w:marTop w:val="0"/>
                                  <w:marBottom w:val="0"/>
                                  <w:divBdr>
                                    <w:top w:val="none" w:sz="0" w:space="0" w:color="auto"/>
                                    <w:left w:val="none" w:sz="0" w:space="0" w:color="auto"/>
                                    <w:bottom w:val="none" w:sz="0" w:space="0" w:color="auto"/>
                                    <w:right w:val="none" w:sz="0" w:space="0" w:color="auto"/>
                                  </w:divBdr>
                                  <w:divsChild>
                                    <w:div w:id="885944771">
                                      <w:marLeft w:val="0"/>
                                      <w:marRight w:val="0"/>
                                      <w:marTop w:val="0"/>
                                      <w:marBottom w:val="0"/>
                                      <w:divBdr>
                                        <w:top w:val="none" w:sz="0" w:space="0" w:color="auto"/>
                                        <w:left w:val="none" w:sz="0" w:space="0" w:color="auto"/>
                                        <w:bottom w:val="none" w:sz="0" w:space="0" w:color="auto"/>
                                        <w:right w:val="none" w:sz="0" w:space="0" w:color="auto"/>
                                      </w:divBdr>
                                      <w:divsChild>
                                        <w:div w:id="652491881">
                                          <w:marLeft w:val="0"/>
                                          <w:marRight w:val="0"/>
                                          <w:marTop w:val="0"/>
                                          <w:marBottom w:val="0"/>
                                          <w:divBdr>
                                            <w:top w:val="none" w:sz="0" w:space="0" w:color="auto"/>
                                            <w:left w:val="none" w:sz="0" w:space="0" w:color="auto"/>
                                            <w:bottom w:val="none" w:sz="0" w:space="0" w:color="auto"/>
                                            <w:right w:val="none" w:sz="0" w:space="0" w:color="auto"/>
                                          </w:divBdr>
                                          <w:divsChild>
                                            <w:div w:id="1426732680">
                                              <w:marLeft w:val="0"/>
                                              <w:marRight w:val="0"/>
                                              <w:marTop w:val="0"/>
                                              <w:marBottom w:val="0"/>
                                              <w:divBdr>
                                                <w:top w:val="none" w:sz="0" w:space="0" w:color="auto"/>
                                                <w:left w:val="none" w:sz="0" w:space="0" w:color="auto"/>
                                                <w:bottom w:val="none" w:sz="0" w:space="0" w:color="auto"/>
                                                <w:right w:val="none" w:sz="0" w:space="0" w:color="auto"/>
                                              </w:divBdr>
                                            </w:div>
                                            <w:div w:id="301473103">
                                              <w:marLeft w:val="0"/>
                                              <w:marRight w:val="0"/>
                                              <w:marTop w:val="0"/>
                                              <w:marBottom w:val="0"/>
                                              <w:divBdr>
                                                <w:top w:val="none" w:sz="0" w:space="0" w:color="auto"/>
                                                <w:left w:val="none" w:sz="0" w:space="0" w:color="auto"/>
                                                <w:bottom w:val="none" w:sz="0" w:space="0" w:color="auto"/>
                                                <w:right w:val="none" w:sz="0" w:space="0" w:color="auto"/>
                                              </w:divBdr>
                                            </w:div>
                                            <w:div w:id="2145417964">
                                              <w:marLeft w:val="0"/>
                                              <w:marRight w:val="0"/>
                                              <w:marTop w:val="0"/>
                                              <w:marBottom w:val="0"/>
                                              <w:divBdr>
                                                <w:top w:val="none" w:sz="0" w:space="0" w:color="auto"/>
                                                <w:left w:val="none" w:sz="0" w:space="0" w:color="auto"/>
                                                <w:bottom w:val="none" w:sz="0" w:space="0" w:color="auto"/>
                                                <w:right w:val="none" w:sz="0" w:space="0" w:color="auto"/>
                                              </w:divBdr>
                                            </w:div>
                                            <w:div w:id="1753427354">
                                              <w:marLeft w:val="0"/>
                                              <w:marRight w:val="0"/>
                                              <w:marTop w:val="0"/>
                                              <w:marBottom w:val="0"/>
                                              <w:divBdr>
                                                <w:top w:val="none" w:sz="0" w:space="0" w:color="auto"/>
                                                <w:left w:val="none" w:sz="0" w:space="0" w:color="auto"/>
                                                <w:bottom w:val="none" w:sz="0" w:space="0" w:color="auto"/>
                                                <w:right w:val="none" w:sz="0" w:space="0" w:color="auto"/>
                                              </w:divBdr>
                                            </w:div>
                                            <w:div w:id="1625192546">
                                              <w:marLeft w:val="0"/>
                                              <w:marRight w:val="0"/>
                                              <w:marTop w:val="0"/>
                                              <w:marBottom w:val="0"/>
                                              <w:divBdr>
                                                <w:top w:val="none" w:sz="0" w:space="0" w:color="auto"/>
                                                <w:left w:val="none" w:sz="0" w:space="0" w:color="auto"/>
                                                <w:bottom w:val="none" w:sz="0" w:space="0" w:color="auto"/>
                                                <w:right w:val="none" w:sz="0" w:space="0" w:color="auto"/>
                                              </w:divBdr>
                                            </w:div>
                                            <w:div w:id="2108429940">
                                              <w:marLeft w:val="0"/>
                                              <w:marRight w:val="0"/>
                                              <w:marTop w:val="0"/>
                                              <w:marBottom w:val="0"/>
                                              <w:divBdr>
                                                <w:top w:val="none" w:sz="0" w:space="0" w:color="auto"/>
                                                <w:left w:val="none" w:sz="0" w:space="0" w:color="auto"/>
                                                <w:bottom w:val="none" w:sz="0" w:space="0" w:color="auto"/>
                                                <w:right w:val="none" w:sz="0" w:space="0" w:color="auto"/>
                                              </w:divBdr>
                                            </w:div>
                                            <w:div w:id="1817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ookies.org/manage-cookies/" TargetMode="External"/><Relationship Id="rId4" Type="http://schemas.openxmlformats.org/officeDocument/2006/relationships/hyperlink" Target="http://www.keskosenuk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1459</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Senuku Prekybos Centras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Kudaseviciute</dc:creator>
  <cp:keywords/>
  <dc:description/>
  <cp:lastModifiedBy>Ieva Kudaseviciute</cp:lastModifiedBy>
  <cp:revision>3</cp:revision>
  <dcterms:created xsi:type="dcterms:W3CDTF">2019-01-21T08:50:00Z</dcterms:created>
  <dcterms:modified xsi:type="dcterms:W3CDTF">2019-01-22T07:57:00Z</dcterms:modified>
</cp:coreProperties>
</file>